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10" w:rsidRPr="00B20410" w:rsidRDefault="00B20410" w:rsidP="00B2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zasadnicza szkoła zawodowa</w:t>
      </w:r>
    </w:p>
    <w:p w:rsidR="00B20410" w:rsidRPr="00B20410" w:rsidRDefault="00B20410" w:rsidP="00B2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4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ślusarz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Przedmiot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Tytuł podręcznika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Autor/Autorzy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Wydawnictwo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Nr dopuszczenia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J. polski 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Język polski 1. Podręcznik dla zasadniczej szkoły zawodowej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Jolanta Kusiak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Wydawnictwo Pedagogiczne OPERON Sp.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526/1/2012/2015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20410" w:rsidRPr="00B20410" w:rsidRDefault="00B20410" w:rsidP="00B20410">
            <w:pPr>
              <w:jc w:val="center"/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Podręczniki zostaną podane we wrześniu po dokonaniu diagnozy umiejętności językowych uczniów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Historia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Stanisław Roszak, Jarosław </w:t>
            </w:r>
            <w:proofErr w:type="spellStart"/>
            <w:r w:rsidRPr="00B20410">
              <w:rPr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525/2012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Geografia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R. </w:t>
            </w:r>
            <w:proofErr w:type="spellStart"/>
            <w:r w:rsidRPr="00B20410">
              <w:rPr>
                <w:sz w:val="24"/>
                <w:szCs w:val="24"/>
              </w:rPr>
              <w:t>Uliszak</w:t>
            </w:r>
            <w:proofErr w:type="spellEnd"/>
          </w:p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K. </w:t>
            </w:r>
            <w:proofErr w:type="spellStart"/>
            <w:r w:rsidRPr="00B20410">
              <w:rPr>
                <w:sz w:val="24"/>
                <w:szCs w:val="24"/>
              </w:rPr>
              <w:t>Wiederman</w:t>
            </w:r>
            <w:proofErr w:type="spellEnd"/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433/2012/2014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Biologia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Emilia </w:t>
            </w:r>
            <w:proofErr w:type="spellStart"/>
            <w:r w:rsidRPr="00B20410">
              <w:rPr>
                <w:sz w:val="24"/>
                <w:szCs w:val="24"/>
              </w:rPr>
              <w:t>Bonar</w:t>
            </w:r>
            <w:proofErr w:type="spellEnd"/>
            <w:r w:rsidRPr="00B20410">
              <w:rPr>
                <w:sz w:val="24"/>
                <w:szCs w:val="24"/>
              </w:rPr>
              <w:t xml:space="preserve">, Weronika </w:t>
            </w:r>
            <w:proofErr w:type="spellStart"/>
            <w:r w:rsidRPr="00B20410">
              <w:rPr>
                <w:sz w:val="24"/>
                <w:szCs w:val="24"/>
              </w:rPr>
              <w:t>Krzeszowiec</w:t>
            </w:r>
            <w:proofErr w:type="spellEnd"/>
            <w:r w:rsidRPr="00B20410">
              <w:rPr>
                <w:sz w:val="24"/>
                <w:szCs w:val="24"/>
              </w:rPr>
              <w:t>-Jeleń, Stanisław Czachorowski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450/2012/2015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Chemia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Romuald Hassa, Aleksandra </w:t>
            </w:r>
            <w:proofErr w:type="spellStart"/>
            <w:r w:rsidRPr="00B20410">
              <w:rPr>
                <w:sz w:val="24"/>
                <w:szCs w:val="24"/>
              </w:rPr>
              <w:t>Mrzigod</w:t>
            </w:r>
            <w:proofErr w:type="spellEnd"/>
            <w:r w:rsidRPr="00B20410">
              <w:rPr>
                <w:sz w:val="24"/>
                <w:szCs w:val="24"/>
              </w:rPr>
              <w:t xml:space="preserve">, Janusz </w:t>
            </w:r>
            <w:proofErr w:type="spellStart"/>
            <w:r w:rsidRPr="00B20410">
              <w:rPr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438/2012/2015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Fizyka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Odkryć fizykę. Podręcznik dla szkół ponadgimnazjalnych. Kształcenie ogólne w zakresie podstawowym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Marcin Braun, Weronika Śliwa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Nowa Era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447/2012/2015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Matematyka</w:t>
            </w:r>
          </w:p>
        </w:tc>
        <w:tc>
          <w:tcPr>
            <w:tcW w:w="4952" w:type="dxa"/>
            <w:vAlign w:val="center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Bożena </w:t>
            </w:r>
            <w:proofErr w:type="spellStart"/>
            <w:r w:rsidRPr="00B20410">
              <w:rPr>
                <w:sz w:val="24"/>
                <w:szCs w:val="24"/>
              </w:rPr>
              <w:t>Kiljańska</w:t>
            </w:r>
            <w:proofErr w:type="spellEnd"/>
            <w:r w:rsidRPr="00B20410">
              <w:rPr>
                <w:sz w:val="24"/>
                <w:szCs w:val="24"/>
              </w:rPr>
              <w:t xml:space="preserve">, Adam </w:t>
            </w:r>
            <w:proofErr w:type="spellStart"/>
            <w:r w:rsidRPr="00B20410">
              <w:rPr>
                <w:sz w:val="24"/>
                <w:szCs w:val="24"/>
              </w:rPr>
              <w:t>Konstantynowicz</w:t>
            </w:r>
            <w:proofErr w:type="spellEnd"/>
            <w:r w:rsidRPr="00B20410">
              <w:rPr>
                <w:sz w:val="24"/>
                <w:szCs w:val="24"/>
              </w:rPr>
              <w:t xml:space="preserve">, Anna </w:t>
            </w:r>
            <w:proofErr w:type="spellStart"/>
            <w:r w:rsidRPr="00B20410">
              <w:rPr>
                <w:sz w:val="24"/>
                <w:szCs w:val="24"/>
              </w:rPr>
              <w:t>Konstantynowicz</w:t>
            </w:r>
            <w:proofErr w:type="spellEnd"/>
            <w:r w:rsidRPr="00B20410">
              <w:rPr>
                <w:sz w:val="24"/>
                <w:szCs w:val="24"/>
              </w:rPr>
              <w:t>, Małgorzata Pająk, Grażyna Ukleja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507/1/2012/2015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4952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Bogusława </w:t>
            </w:r>
            <w:proofErr w:type="spellStart"/>
            <w:r w:rsidRPr="00B20410">
              <w:rPr>
                <w:sz w:val="24"/>
                <w:szCs w:val="24"/>
              </w:rPr>
              <w:t>Breitkopf</w:t>
            </w:r>
            <w:proofErr w:type="spellEnd"/>
            <w:r w:rsidRPr="00B20410">
              <w:rPr>
                <w:sz w:val="24"/>
                <w:szCs w:val="24"/>
              </w:rPr>
              <w:t>, Mariusz Cieśla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Wydawnictwa Szkolne i Pedagogiczne Sp. z o.o.</w:t>
            </w: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500/2012/2015</w:t>
            </w:r>
          </w:p>
        </w:tc>
      </w:tr>
      <w:tr w:rsidR="00B20410" w:rsidRPr="00B20410" w:rsidTr="002457CD">
        <w:tc>
          <w:tcPr>
            <w:tcW w:w="311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Religia</w:t>
            </w:r>
          </w:p>
        </w:tc>
        <w:tc>
          <w:tcPr>
            <w:tcW w:w="4952" w:type="dxa"/>
            <w:vAlign w:val="center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 xml:space="preserve">Mocni wiarą </w:t>
            </w:r>
          </w:p>
        </w:tc>
        <w:tc>
          <w:tcPr>
            <w:tcW w:w="2795" w:type="dxa"/>
            <w:vAlign w:val="center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Praca zbiorowa</w:t>
            </w:r>
          </w:p>
        </w:tc>
        <w:tc>
          <w:tcPr>
            <w:tcW w:w="2443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św. Stanisława Kraków</w:t>
            </w:r>
          </w:p>
          <w:p w:rsidR="00B20410" w:rsidRPr="00B20410" w:rsidRDefault="00B20410" w:rsidP="00B2041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B20410" w:rsidRPr="00B20410" w:rsidRDefault="00B20410" w:rsidP="00B20410">
            <w:pPr>
              <w:rPr>
                <w:sz w:val="24"/>
                <w:szCs w:val="24"/>
              </w:rPr>
            </w:pPr>
            <w:r w:rsidRPr="00B20410">
              <w:rPr>
                <w:sz w:val="24"/>
                <w:szCs w:val="24"/>
              </w:rPr>
              <w:t>781/2012</w:t>
            </w:r>
          </w:p>
        </w:tc>
      </w:tr>
    </w:tbl>
    <w:p w:rsidR="00D238A0" w:rsidRDefault="00D238A0">
      <w:bookmarkStart w:id="0" w:name="_GoBack"/>
      <w:bookmarkEnd w:id="0"/>
    </w:p>
    <w:sectPr w:rsidR="00D238A0" w:rsidSect="00B2041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96DA9"/>
    <w:rsid w:val="009B7510"/>
    <w:rsid w:val="00AD390A"/>
    <w:rsid w:val="00B20410"/>
    <w:rsid w:val="00B20B6E"/>
    <w:rsid w:val="00B80A84"/>
    <w:rsid w:val="00B857DB"/>
    <w:rsid w:val="00BC3313"/>
    <w:rsid w:val="00CE1C75"/>
    <w:rsid w:val="00D229FA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2016-07-31T17:13:00Z</dcterms:created>
  <dcterms:modified xsi:type="dcterms:W3CDTF">2016-07-31T17:13:00Z</dcterms:modified>
</cp:coreProperties>
</file>